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/>
        <w:numPr>
          <w:ilvl w:val="1"/>
          <w:numId w:val="1"/>
        </w:numPr>
        <w:shd w:val="clear" w:fill="auto"/>
        <w:spacing w:lineRule="auto" w:line="276" w:before="93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NEXO II</w:t>
      </w:r>
    </w:p>
    <w:p>
      <w:pPr>
        <w:pStyle w:val="LOnormal"/>
        <w:spacing w:lineRule="auto" w:line="276"/>
        <w:ind w:right="46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9"/>
          <w:position w:val="0"/>
          <w:sz w:val="20"/>
          <w:sz w:val="20"/>
          <w:szCs w:val="20"/>
          <w:vertAlign w:val="baseline"/>
        </w:rPr>
        <w:t>CRITÉRIOS DE AVALIAÇÃO PARA O</w:t>
      </w:r>
      <w:r>
        <w:rPr>
          <w:rFonts w:eastAsia="Arial" w:cs="Arial" w:ascii="Arial" w:hAnsi="Arial"/>
          <w:b/>
          <w:color w:val="000009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color w:val="000009"/>
          <w:position w:val="0"/>
          <w:sz w:val="20"/>
          <w:sz w:val="20"/>
          <w:szCs w:val="20"/>
          <w:vertAlign w:val="baseline"/>
        </w:rPr>
        <w:t>RECREDENCIAMENTO COMO DOCENTE NO PPGCTA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88" w:leader="none"/>
        </w:tabs>
        <w:suppressAutoHyphens w:val="true"/>
        <w:bidi w:val="0"/>
        <w:spacing w:lineRule="auto" w:line="276" w:before="70" w:after="0"/>
        <w:ind w:left="0" w:right="454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6"/>
          <w:sz w:val="6"/>
          <w:szCs w:val="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6"/>
          <w:sz w:val="6"/>
          <w:szCs w:val="6"/>
          <w:u w:val="none"/>
          <w:shd w:fill="auto" w:val="clear"/>
          <w:vertAlign w:val="baseline"/>
        </w:rPr>
      </w:r>
    </w:p>
    <w:tbl>
      <w:tblPr>
        <w:tblStyle w:val="Table3"/>
        <w:tblW w:w="15765" w:type="dxa"/>
        <w:jc w:val="left"/>
        <w:tblInd w:w="-19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3240"/>
        <w:gridCol w:w="4140"/>
        <w:gridCol w:w="2655"/>
        <w:gridCol w:w="1980"/>
        <w:gridCol w:w="3750"/>
      </w:tblGrid>
      <w:tr>
        <w:trPr>
          <w:trHeight w:val="293" w:hRule="atLeast"/>
        </w:trPr>
        <w:tc>
          <w:tcPr>
            <w:tcW w:w="157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-142" w:right="46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RECREDENCIAMENTO – ATIVIDADES NO QUADRIÊNIO (20</w:t>
            </w:r>
            <w:r>
              <w:rPr>
                <w:b/>
                <w:color w:val="000009"/>
                <w:sz w:val="20"/>
                <w:szCs w:val="20"/>
                <w:highlight w:val="white"/>
              </w:rPr>
              <w:t>21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-202</w:t>
            </w:r>
            <w:r>
              <w:rPr>
                <w:b/>
                <w:color w:val="000009"/>
                <w:sz w:val="20"/>
                <w:szCs w:val="20"/>
                <w:highlight w:val="white"/>
              </w:rPr>
              <w:t>4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) + 202</w:t>
            </w:r>
            <w:r>
              <w:rPr>
                <w:b/>
                <w:color w:val="000009"/>
                <w:sz w:val="20"/>
                <w:szCs w:val="20"/>
                <w:highlight w:val="white"/>
              </w:rPr>
              <w:t>5</w:t>
            </w:r>
          </w:p>
        </w:tc>
      </w:tr>
      <w:tr>
        <w:trPr>
          <w:trHeight w:val="279" w:hRule="atLeast"/>
        </w:trPr>
        <w:tc>
          <w:tcPr>
            <w:tcW w:w="1576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5" w:right="4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Nome:</w:t>
            </w:r>
          </w:p>
        </w:tc>
      </w:tr>
      <w:tr>
        <w:trPr>
          <w:trHeight w:val="750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5299" w:leader="none"/>
              </w:tabs>
              <w:spacing w:lineRule="auto" w:line="240" w:before="0" w:after="0"/>
              <w:ind w:left="0" w:right="46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5299" w:leader="none"/>
              </w:tabs>
              <w:spacing w:lineRule="auto" w:line="240" w:before="0" w:after="0"/>
              <w:ind w:left="0" w:right="46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5299" w:leader="none"/>
              </w:tabs>
              <w:spacing w:lineRule="auto" w:line="240" w:before="0" w:after="0"/>
              <w:ind w:left="0" w:right="142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IDENTIFICAÇÃO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5299" w:leader="none"/>
              </w:tabs>
              <w:spacing w:lineRule="auto" w:line="240" w:before="0" w:after="0"/>
              <w:ind w:left="0" w:right="142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64" w:leader="none"/>
                <w:tab w:val="left" w:pos="5299" w:leader="none"/>
              </w:tabs>
              <w:spacing w:lineRule="auto" w:line="240" w:before="0" w:after="0"/>
              <w:ind w:left="0" w:right="142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INFORMAÇÃO DO DOCENTE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64" w:leader="none"/>
                <w:tab w:val="left" w:pos="5299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INFORMAÇÃO VALIDADA PELA COMISSÃO</w:t>
            </w:r>
          </w:p>
        </w:tc>
        <w:tc>
          <w:tcPr>
            <w:tcW w:w="3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064" w:leader="none"/>
                <w:tab w:val="left" w:pos="5299" w:leader="none"/>
              </w:tabs>
              <w:ind w:right="142" w:hanging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color w:val="000009"/>
                <w:position w:val="0"/>
                <w:sz w:val="20"/>
                <w:sz w:val="20"/>
                <w:szCs w:val="20"/>
                <w:vertAlign w:val="baseline"/>
              </w:rPr>
              <w:t>LIMITE INFERIOR/OBSERVAÇÃO</w:t>
            </w:r>
          </w:p>
        </w:tc>
      </w:tr>
      <w:tr>
        <w:trPr>
          <w:trHeight w:val="247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Disciplinas ministradas no PPGCTA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283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bidi w:val="0"/>
              <w:spacing w:before="0" w:after="0"/>
              <w:ind w:left="0" w:right="0" w:hanging="0"/>
              <w:jc w:val="left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30 horas-aula/ano</w:t>
            </w:r>
          </w:p>
        </w:tc>
      </w:tr>
      <w:tr>
        <w:trPr>
          <w:trHeight w:val="247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Orientações conclu</w:t>
            </w:r>
            <w:r>
              <w:rPr>
                <w:sz w:val="20"/>
                <w:szCs w:val="20"/>
              </w:rPr>
              <w:t xml:space="preserve">ídas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 PPGCTA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283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ind w:left="0" w:right="176" w:hanging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 xml:space="preserve">4 titulados (equivalente dissertação) </w:t>
            </w:r>
          </w:p>
        </w:tc>
      </w:tr>
      <w:tr>
        <w:trPr>
          <w:trHeight w:val="247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Coordenação de projetos financiados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ou bolsa de produtividade do CNPq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283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ind w:right="460" w:hanging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1 projeto</w:t>
            </w:r>
          </w:p>
        </w:tc>
      </w:tr>
      <w:tr>
        <w:trPr>
          <w:trHeight w:val="247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D9D9D9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Artigos</w:t>
            </w:r>
            <w:r>
              <w:rPr>
                <w:sz w:val="18"/>
                <w:szCs w:val="18"/>
              </w:rPr>
              <w:t>/patente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 em co-autoria com discente ou egresso do Programa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D9D9D9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283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DOI/N. de registro e número de docentes do PPGCTA como autores/inventores (incluindo você)</w:t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D9D9D9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57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D9D9D9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ind w:right="460" w:hanging="0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  <w:t xml:space="preserve">4,85 pontos –primeiro recredenciamento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bidi w:val="0"/>
              <w:spacing w:before="0" w:after="0"/>
              <w:ind w:left="0" w:right="57" w:hanging="0"/>
              <w:jc w:val="left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  <w:t xml:space="preserve">5,85 pontos - recredenciamento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bidi w:val="0"/>
              <w:spacing w:before="0" w:after="0"/>
              <w:ind w:left="0" w:right="57" w:hanging="0"/>
              <w:jc w:val="left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  <w:t>2 artigos deverão ter nível Qualis A1 ou A2</w:t>
            </w:r>
          </w:p>
        </w:tc>
      </w:tr>
      <w:tr>
        <w:trPr>
          <w:trHeight w:val="247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6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Patente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283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Exemplo: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spacing w:lineRule="auto" w:line="240" w:before="0" w:after="0"/>
              <w:ind w:left="271" w:right="46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sz w:val="18"/>
                <w:szCs w:val="18"/>
              </w:rPr>
              <w:t>BR 10 2024 XXXXXX /2 DOCENTES</w:t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Exemplo: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 = 0,5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57" w:hanging="0"/>
              <w:jc w:val="left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sz w:val="20"/>
                <w:szCs w:val="20"/>
              </w:rPr>
              <w:t>Contará como Artigo Qualis A1</w:t>
            </w:r>
          </w:p>
        </w:tc>
      </w:tr>
      <w:tr>
        <w:trPr>
          <w:trHeight w:val="1054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ind w:right="46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bidi w:val="0"/>
              <w:spacing w:before="0" w:after="0"/>
              <w:ind w:left="283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Exemplo: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ind w:left="271" w:right="46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Artigo 1 - DOI:XXXX / 3 DOCENTES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ind w:left="271" w:right="46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Artigo 2 - DOI:XXXX / 2 DOCENTES</w:t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bidi w:val="0"/>
              <w:spacing w:before="0" w:after="0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Exemplo: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bidi w:val="0"/>
              <w:spacing w:before="0" w:after="0"/>
              <w:ind w:left="0" w:right="5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Artigo 1: 1/3 = 0,33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bidi w:val="0"/>
              <w:spacing w:before="0" w:after="0"/>
              <w:ind w:left="57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Artigo 2: 1/2 = 0,50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bidi w:val="0"/>
              <w:spacing w:before="0" w:after="0"/>
              <w:ind w:left="0" w:right="5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A1 = 0,83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bidi w:val="0"/>
              <w:spacing w:before="0" w:after="0"/>
              <w:ind w:left="0" w:right="57" w:hanging="0"/>
              <w:jc w:val="left"/>
              <w:rPr/>
            </w:pPr>
            <w:r>
              <w:rPr>
                <w:sz w:val="20"/>
                <w:szCs w:val="20"/>
              </w:rPr>
              <w:t>Qualis CAPES/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Tabela A1</w:t>
            </w:r>
          </w:p>
        </w:tc>
      </w:tr>
      <w:tr>
        <w:trPr>
          <w:trHeight w:val="764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6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A2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bidi w:val="0"/>
              <w:spacing w:before="0" w:after="0"/>
              <w:ind w:left="283" w:right="5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Artigo 1 - DOI:XXXX / 1 DOCENTE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ind w:left="271" w:right="46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Artigo 2 - DOI:XXXX / 4 DOCENTE</w:t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185" w:leader="none"/>
              </w:tabs>
              <w:bidi w:val="0"/>
              <w:spacing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Exemplo: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bidi w:val="0"/>
              <w:spacing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Artigo 1: 0,85/ 1  = 0,85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bidi w:val="0"/>
              <w:spacing w:before="0" w:after="0"/>
              <w:ind w:left="57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Artigo 2: 0,85/4= 0,21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092" w:leader="none"/>
              </w:tabs>
              <w:bidi w:val="0"/>
              <w:spacing w:before="0" w:after="0"/>
              <w:ind w:left="57" w:right="5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A2 = 1,06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spacing w:lineRule="auto" w:line="240" w:before="0" w:after="0"/>
              <w:ind w:left="0" w:right="4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Qualis CAPES/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Tabela A1</w:t>
            </w:r>
          </w:p>
        </w:tc>
      </w:tr>
      <w:tr>
        <w:trPr>
          <w:trHeight w:val="246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A3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283" w:right="5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5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57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Qualis CAPES/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Tabela 1</w:t>
            </w:r>
          </w:p>
        </w:tc>
      </w:tr>
      <w:tr>
        <w:trPr>
          <w:trHeight w:val="247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A4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283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5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57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7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283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5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57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7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283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5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57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7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sz w:val="20"/>
                <w:szCs w:val="20"/>
              </w:rPr>
              <w:t>B3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283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5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57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7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sz w:val="20"/>
                <w:szCs w:val="20"/>
              </w:rPr>
              <w:t>B4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spacing w:lineRule="auto" w:line="240" w:before="0" w:after="0"/>
              <w:ind w:left="271" w:right="46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57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7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sz w:val="20"/>
                <w:szCs w:val="20"/>
              </w:rPr>
              <w:t>B5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spacing w:lineRule="auto" w:line="240" w:before="0" w:after="0"/>
              <w:ind w:left="271" w:right="46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57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14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TOTAL ARTIGOS/PATENTES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spacing w:lineRule="auto" w:line="240" w:before="0" w:after="0"/>
              <w:ind w:left="271" w:right="46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345" w:leader="none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sz w:val="20"/>
                <w:szCs w:val="20"/>
              </w:rPr>
              <w:t>0,50 + 0,83 + 1,06 = 2,39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92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288" w:leader="none"/>
                <w:tab w:val="left" w:pos="488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sz w:val="20"/>
                <w:szCs w:val="20"/>
              </w:rPr>
              <w:t xml:space="preserve">4,85 (1º recredenciamento) ou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5,85 pontos - recredenciamento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288" w:leader="none"/>
                <w:tab w:val="left" w:pos="488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 artigos deverão ter nível Qualis A1 ou A2</w:t>
            </w:r>
          </w:p>
        </w:tc>
      </w:tr>
    </w:tbl>
    <w:p>
      <w:pPr>
        <w:sectPr>
          <w:type w:val="nextPage"/>
          <w:pgSz w:orient="landscape" w:w="16838" w:h="11906"/>
          <w:pgMar w:left="900" w:right="1134" w:gutter="0" w:header="0" w:top="210" w:footer="0" w:bottom="626"/>
          <w:pgNumType w:start="1" w:fmt="decimal"/>
          <w:formProt w:val="false"/>
          <w:textDirection w:val="lrTb"/>
        </w:sect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88" w:leader="none"/>
        </w:tabs>
        <w:spacing w:lineRule="auto" w:line="276" w:before="70" w:after="0"/>
        <w:ind w:left="0" w:right="46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tabs>
          <w:tab w:val="clear" w:pos="720"/>
          <w:tab w:val="left" w:pos="488" w:leader="none"/>
        </w:tabs>
        <w:spacing w:lineRule="auto" w:line="276" w:before="70" w:after="0"/>
        <w:ind w:right="460" w:hanging="0"/>
        <w:jc w:val="both"/>
        <w:rPr>
          <w:rFonts w:ascii="Arial" w:hAnsi="Arial" w:eastAsia="Arial" w:cs="Arial"/>
          <w:color w:val="000009"/>
          <w:position w:val="0"/>
          <w:sz w:val="21"/>
          <w:sz w:val="21"/>
          <w:szCs w:val="21"/>
          <w:vertAlign w:val="baseline"/>
        </w:rPr>
      </w:pPr>
      <w:r>
        <w:rPr>
          <w:rFonts w:eastAsia="Arial" w:cs="Arial" w:ascii="Arial" w:hAnsi="Arial"/>
          <w:color w:val="000009"/>
          <w:position w:val="0"/>
          <w:sz w:val="21"/>
          <w:sz w:val="21"/>
          <w:szCs w:val="21"/>
          <w:vertAlign w:val="baseline"/>
        </w:rPr>
      </w:r>
    </w:p>
    <w:p>
      <w:pPr>
        <w:pStyle w:val="LOnormal"/>
        <w:spacing w:lineRule="auto" w:line="276"/>
        <w:ind w:left="955" w:right="460" w:firstLine="485"/>
        <w:jc w:val="center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1"/>
          <w:sz w:val="21"/>
          <w:szCs w:val="21"/>
          <w:vertAlign w:val="baseline"/>
        </w:rPr>
        <w:t xml:space="preserve">Tabela A1. Pontuação de artigos com base no Qualis Capes. </w:t>
      </w:r>
    </w:p>
    <w:p>
      <w:pPr>
        <w:pStyle w:val="LOnormal"/>
        <w:spacing w:lineRule="auto" w:line="276"/>
        <w:ind w:left="955" w:right="460" w:hanging="0"/>
        <w:jc w:val="center"/>
        <w:rPr>
          <w:rFonts w:ascii="Arial" w:hAnsi="Arial" w:eastAsia="Arial" w:cs="Arial"/>
          <w:b w:val="false"/>
          <w:b w:val="false"/>
          <w:color w:val="000009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color w:val="000009"/>
          <w:position w:val="0"/>
          <w:sz w:val="20"/>
          <w:sz w:val="20"/>
          <w:szCs w:val="20"/>
          <w:vertAlign w:val="baseline"/>
        </w:rPr>
      </w:r>
    </w:p>
    <w:tbl>
      <w:tblPr>
        <w:tblStyle w:val="Table4"/>
        <w:tblW w:w="8400" w:type="dxa"/>
        <w:jc w:val="left"/>
        <w:tblInd w:w="353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4221"/>
        <w:gridCol w:w="4178"/>
      </w:tblGrid>
      <w:tr>
        <w:trPr>
          <w:trHeight w:val="220" w:hRule="atLeast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9"/>
                <w:position w:val="0"/>
                <w:sz w:val="20"/>
                <w:sz w:val="20"/>
                <w:szCs w:val="20"/>
                <w:vertAlign w:val="baseline"/>
              </w:rPr>
              <w:t>Classificação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9"/>
                <w:position w:val="0"/>
                <w:sz w:val="20"/>
                <w:sz w:val="20"/>
                <w:szCs w:val="20"/>
                <w:vertAlign w:val="baseline"/>
              </w:rPr>
              <w:t>Equivalente A1</w:t>
            </w:r>
          </w:p>
        </w:tc>
      </w:tr>
      <w:tr>
        <w:trPr>
          <w:trHeight w:val="22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color w:val="000009"/>
                <w:position w:val="0"/>
                <w:sz w:val="20"/>
                <w:sz w:val="20"/>
                <w:szCs w:val="20"/>
                <w:vertAlign w:val="baseline"/>
              </w:rPr>
              <w:t>A1</w:t>
            </w:r>
          </w:p>
        </w:tc>
        <w:tc>
          <w:tcPr>
            <w:tcW w:w="4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vertAlign w:val="baseline"/>
              </w:rPr>
              <w:t>1,00</w:t>
            </w:r>
          </w:p>
        </w:tc>
      </w:tr>
      <w:tr>
        <w:trPr>
          <w:trHeight w:val="22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color w:val="000009"/>
                <w:position w:val="0"/>
                <w:sz w:val="20"/>
                <w:sz w:val="20"/>
                <w:szCs w:val="20"/>
                <w:vertAlign w:val="baseline"/>
              </w:rPr>
              <w:t>A2</w:t>
            </w:r>
          </w:p>
        </w:tc>
        <w:tc>
          <w:tcPr>
            <w:tcW w:w="4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vertAlign w:val="baseline"/>
              </w:rPr>
              <w:t>0,85</w:t>
            </w:r>
          </w:p>
        </w:tc>
      </w:tr>
      <w:tr>
        <w:trPr>
          <w:trHeight w:val="22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color w:val="000009"/>
                <w:position w:val="0"/>
                <w:sz w:val="20"/>
                <w:sz w:val="20"/>
                <w:szCs w:val="20"/>
                <w:vertAlign w:val="baseline"/>
              </w:rPr>
              <w:t>A3</w:t>
            </w:r>
          </w:p>
        </w:tc>
        <w:tc>
          <w:tcPr>
            <w:tcW w:w="4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vertAlign w:val="baseline"/>
              </w:rPr>
              <w:t>0,70</w:t>
            </w:r>
          </w:p>
        </w:tc>
      </w:tr>
      <w:tr>
        <w:trPr>
          <w:trHeight w:val="22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color w:val="000009"/>
                <w:position w:val="0"/>
                <w:sz w:val="20"/>
                <w:sz w:val="20"/>
                <w:szCs w:val="20"/>
                <w:vertAlign w:val="baseline"/>
              </w:rPr>
              <w:t>A4</w:t>
            </w:r>
          </w:p>
        </w:tc>
        <w:tc>
          <w:tcPr>
            <w:tcW w:w="4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vertAlign w:val="baseline"/>
              </w:rPr>
              <w:t>0,55</w:t>
            </w:r>
          </w:p>
        </w:tc>
      </w:tr>
      <w:tr>
        <w:trPr>
          <w:trHeight w:val="22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rFonts w:ascii="Arial" w:hAnsi="Arial" w:eastAsia="Arial" w:cs="Arial"/>
                <w:color w:val="000009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9"/>
                <w:sz w:val="20"/>
                <w:szCs w:val="20"/>
              </w:rPr>
              <w:t>B1</w:t>
            </w:r>
          </w:p>
        </w:tc>
        <w:tc>
          <w:tcPr>
            <w:tcW w:w="4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Arial" w:cs="Arial" w:ascii="Arial" w:hAnsi="Arial"/>
              </w:rPr>
              <w:t>0,40</w:t>
            </w:r>
          </w:p>
        </w:tc>
      </w:tr>
      <w:tr>
        <w:trPr>
          <w:trHeight w:val="22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rFonts w:ascii="Arial" w:hAnsi="Arial" w:eastAsia="Arial" w:cs="Arial"/>
                <w:color w:val="000009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9"/>
                <w:sz w:val="20"/>
                <w:szCs w:val="20"/>
              </w:rPr>
              <w:t>B2</w:t>
            </w:r>
          </w:p>
        </w:tc>
        <w:tc>
          <w:tcPr>
            <w:tcW w:w="4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Arial" w:cs="Arial" w:ascii="Arial" w:hAnsi="Arial"/>
              </w:rPr>
              <w:t>0,30</w:t>
            </w:r>
          </w:p>
        </w:tc>
      </w:tr>
      <w:tr>
        <w:trPr>
          <w:trHeight w:val="22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rFonts w:ascii="Arial" w:hAnsi="Arial" w:eastAsia="Arial" w:cs="Arial"/>
                <w:color w:val="000009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9"/>
                <w:sz w:val="20"/>
                <w:szCs w:val="20"/>
              </w:rPr>
              <w:t>B3</w:t>
            </w:r>
          </w:p>
        </w:tc>
        <w:tc>
          <w:tcPr>
            <w:tcW w:w="4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Arial" w:cs="Arial" w:ascii="Arial" w:hAnsi="Arial"/>
              </w:rPr>
              <w:t>0,20</w:t>
            </w:r>
          </w:p>
        </w:tc>
      </w:tr>
      <w:tr>
        <w:trPr>
          <w:trHeight w:val="22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rFonts w:ascii="Arial" w:hAnsi="Arial" w:eastAsia="Arial" w:cs="Arial"/>
                <w:color w:val="000009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9"/>
                <w:sz w:val="20"/>
                <w:szCs w:val="20"/>
              </w:rPr>
              <w:t>B4</w:t>
            </w:r>
          </w:p>
        </w:tc>
        <w:tc>
          <w:tcPr>
            <w:tcW w:w="4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Arial" w:cs="Arial" w:ascii="Arial" w:hAnsi="Arial"/>
              </w:rPr>
              <w:t>0,10</w:t>
            </w:r>
          </w:p>
        </w:tc>
      </w:tr>
      <w:tr>
        <w:trPr>
          <w:trHeight w:val="220" w:hRule="atLeast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rFonts w:ascii="Arial" w:hAnsi="Arial" w:eastAsia="Arial" w:cs="Arial"/>
                <w:color w:val="000009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9"/>
                <w:sz w:val="20"/>
                <w:szCs w:val="20"/>
              </w:rPr>
              <w:t>B5</w:t>
            </w:r>
          </w:p>
        </w:tc>
        <w:tc>
          <w:tcPr>
            <w:tcW w:w="4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right="73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0,05</w:t>
            </w:r>
          </w:p>
        </w:tc>
      </w:tr>
    </w:tbl>
    <w:p>
      <w:pPr>
        <w:pStyle w:val="LOnormal"/>
        <w:spacing w:lineRule="auto" w:line="276"/>
        <w:ind w:right="460" w:hanging="0"/>
        <w:jc w:val="center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  <w:tab/>
        <w:tab/>
      </w:r>
    </w:p>
    <w:p>
      <w:pPr>
        <w:pStyle w:val="LOnormal"/>
        <w:spacing w:lineRule="auto" w:line="276"/>
        <w:ind w:right="460" w:hanging="0"/>
        <w:jc w:val="both"/>
        <w:rPr>
          <w:rFonts w:ascii="Arial" w:hAnsi="Arial" w:eastAsia="Arial" w:cs="Arial"/>
          <w:color w:val="000009"/>
          <w:position w:val="0"/>
          <w:sz w:val="22"/>
          <w:sz w:val="22"/>
          <w:highlight w:val="yellow"/>
          <w:vertAlign w:val="baseline"/>
        </w:rPr>
      </w:pPr>
      <w:r>
        <w:rPr>
          <w:rFonts w:eastAsia="Arial" w:cs="Arial" w:ascii="Arial" w:hAnsi="Arial"/>
          <w:color w:val="000009"/>
          <w:position w:val="0"/>
          <w:sz w:val="22"/>
          <w:sz w:val="22"/>
          <w:highlight w:val="yellow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88" w:leader="none"/>
        </w:tabs>
        <w:spacing w:lineRule="auto" w:line="276" w:before="70" w:after="0"/>
        <w:ind w:left="0" w:right="46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highlight w:val="yellow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88" w:leader="none"/>
        </w:tabs>
        <w:spacing w:lineRule="auto" w:line="276" w:before="70" w:after="0"/>
        <w:ind w:left="0" w:right="46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highlight w:val="yellow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highlight w:val="yellow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88" w:leader="none"/>
        </w:tabs>
        <w:spacing w:lineRule="auto" w:line="276" w:before="70" w:after="0"/>
        <w:ind w:left="0" w:right="46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sectPr>
      <w:type w:val="nextPage"/>
      <w:pgSz w:orient="landscape" w:w="16838" w:h="11906"/>
      <w:pgMar w:left="1134" w:right="797" w:gutter="0" w:header="0" w:top="960" w:footer="0" w:bottom="6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Arial">
    <w:charset w:val="01"/>
    <w:family w:val="swiss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oto Serif CJK SC" w:cs="Lohit Devanaga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PT" w:eastAsia="zh-CN" w:bidi="ar-SA"/>
    </w:rPr>
  </w:style>
  <w:style w:type="paragraph" w:styleId="Ttulo1">
    <w:name w:val="Heading 1"/>
    <w:basedOn w:val="LOnormal"/>
    <w:next w:val="Corpodetexto"/>
    <w:qFormat/>
    <w:pPr>
      <w:numPr>
        <w:ilvl w:val="0"/>
        <w:numId w:val="1"/>
      </w:numPr>
      <w:suppressAutoHyphens w:val="false"/>
      <w:spacing w:lineRule="atLeast" w:line="1"/>
      <w:ind w:left="1942" w:right="0" w:hanging="0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pt-PT" w:eastAsia="zh-CN" w:bidi="ar-SA"/>
    </w:rPr>
  </w:style>
  <w:style w:type="paragraph" w:styleId="Ttulo2">
    <w:name w:val="Heading 2"/>
    <w:basedOn w:val="LOnormal"/>
    <w:next w:val="Corpodetexto"/>
    <w:qFormat/>
    <w:pPr>
      <w:numPr>
        <w:ilvl w:val="1"/>
        <w:numId w:val="1"/>
      </w:numPr>
      <w:suppressAutoHyphens w:val="false"/>
      <w:spacing w:lineRule="atLeast" w:line="1" w:before="93" w:after="0"/>
      <w:ind w:left="120" w:right="3898" w:hanging="0"/>
      <w:jc w:val="center"/>
      <w:textAlignment w:val="top"/>
      <w:outlineLvl w:val="1"/>
    </w:pPr>
    <w:rPr>
      <w:rFonts w:ascii="Arial" w:hAnsi="Arial" w:eastAsia="Arial" w:cs="Arial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pt-PT" w:eastAsia="zh-CN" w:bidi="ar-SA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2"/>
      <w:sz w:val="22"/>
      <w:szCs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3">
    <w:name w:val="WW8Num2z3"/>
    <w:qFormat/>
    <w:rPr>
      <w:b/>
      <w:bCs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PT" w:eastAsia="en-US" w:bidi="ar-SA"/>
    </w:rPr>
  </w:style>
  <w:style w:type="character" w:styleId="WW8Num2z4">
    <w:name w:val="WW8Num2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LinkdaInternet">
    <w:name w:val="Link da Internet"/>
    <w:qFormat/>
    <w:rPr>
      <w:color w:val="000080"/>
      <w:w w:val="100"/>
      <w:position w:val="0"/>
      <w:sz w:val="22"/>
      <w:sz w:val="22"/>
      <w:u w:val="single"/>
      <w:effect w:val="none"/>
      <w:vertAlign w:val="baseline"/>
      <w:em w:val="none"/>
      <w:lang w:val="und" w:bidi="und"/>
    </w:rPr>
  </w:style>
  <w:style w:type="character" w:styleId="WW8Num4z0">
    <w:name w:val="WW8Num4z0"/>
    <w:qFormat/>
    <w:rPr>
      <w:w w:val="100"/>
      <w:position w:val="0"/>
      <w:sz w:val="22"/>
      <w:sz w:val="22"/>
      <w:effect w:val="none"/>
      <w:vertAlign w:val="baseline"/>
      <w:em w:val="none"/>
      <w:lang w:val="pt-PT" w:bidi="ar-SA"/>
    </w:rPr>
  </w:style>
  <w:style w:type="character" w:styleId="WW8Num4z1">
    <w:name w:val="WW8Num4z1"/>
    <w:qFormat/>
    <w:rPr>
      <w:w w:val="100"/>
      <w:position w:val="0"/>
      <w:sz w:val="22"/>
      <w:sz w:val="22"/>
      <w:szCs w:val="22"/>
      <w:effect w:val="none"/>
      <w:vertAlign w:val="baseline"/>
      <w:em w:val="none"/>
      <w:lang w:val="pt-PT" w:bidi="ar-SA"/>
    </w:rPr>
  </w:style>
  <w:style w:type="character" w:styleId="WW8Num4z2">
    <w:name w:val="WW8Num4z2"/>
    <w:qFormat/>
    <w:rPr>
      <w:spacing w:val="-31"/>
      <w:w w:val="100"/>
      <w:position w:val="0"/>
      <w:sz w:val="22"/>
      <w:sz w:val="22"/>
      <w:szCs w:val="22"/>
      <w:effect w:val="none"/>
      <w:vertAlign w:val="baseline"/>
      <w:em w:val="none"/>
      <w:lang w:val="pt-PT" w:bidi="ar-SA"/>
    </w:rPr>
  </w:style>
  <w:style w:type="character" w:styleId="WW8Num4z3">
    <w:name w:val="WW8Num4z3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  <w:lang w:val="pt-PT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suppressAutoHyphens w:val="false"/>
      <w:spacing w:lineRule="atLeast" w:line="1"/>
      <w:textAlignment w:val="top"/>
    </w:pPr>
    <w:rPr>
      <w:rFonts w:ascii="Times New Roman" w:hAnsi="Times New Roman" w:eastAsia="Times New Roman" w:cs="Lohit Devanagari"/>
      <w:w w:val="100"/>
      <w:position w:val="0"/>
      <w:sz w:val="22"/>
      <w:sz w:val="22"/>
      <w:szCs w:val="22"/>
      <w:effect w:val="none"/>
      <w:vertAlign w:val="baseline"/>
      <w:em w:val="none"/>
      <w:lang w:val="pt-PT" w:eastAsia="zh-CN" w:bidi="ar-SA"/>
    </w:rPr>
  </w:style>
  <w:style w:type="paragraph" w:styleId="Legenda">
    <w:name w:val="Caption"/>
    <w:basedOn w:val="LOnormal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PT" w:eastAsia="zh-CN" w:bidi="ar-SA"/>
    </w:rPr>
  </w:style>
  <w:style w:type="paragraph" w:styleId="Ndice">
    <w:name w:val="Índice"/>
    <w:basedOn w:val="LOnormal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PT" w:eastAsia="zh-CN" w:bidi="ar-SA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31">
    <w:name w:val="Título3"/>
    <w:basedOn w:val="LOnormal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Noto Sans CJK SC" w:cs="Lohit Devanagari"/>
      <w:w w:val="100"/>
      <w:position w:val="0"/>
      <w:sz w:val="28"/>
      <w:sz w:val="28"/>
      <w:szCs w:val="28"/>
      <w:effect w:val="none"/>
      <w:vertAlign w:val="baseline"/>
      <w:em w:val="none"/>
      <w:lang w:val="pt-PT" w:eastAsia="zh-CN" w:bidi="ar-SA"/>
    </w:rPr>
  </w:style>
  <w:style w:type="paragraph" w:styleId="Corpodetexto">
    <w:name w:val="Corpo de texto"/>
    <w:basedOn w:val="LOnormal"/>
    <w:qFormat/>
    <w:pPr>
      <w:suppressAutoHyphens w:val="false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pt-PT" w:eastAsia="zh-CN" w:bidi="ar-SA"/>
    </w:rPr>
  </w:style>
  <w:style w:type="paragraph" w:styleId="Ttulo21">
    <w:name w:val="Título2"/>
    <w:basedOn w:val="LOnormal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Noto Sans CJK SC" w:cs="Lohit Devanagari"/>
      <w:w w:val="100"/>
      <w:position w:val="0"/>
      <w:sz w:val="28"/>
      <w:sz w:val="28"/>
      <w:szCs w:val="28"/>
      <w:effect w:val="none"/>
      <w:vertAlign w:val="baseline"/>
      <w:em w:val="none"/>
      <w:lang w:val="pt-PT" w:eastAsia="zh-CN" w:bidi="ar-SA"/>
    </w:rPr>
  </w:style>
  <w:style w:type="paragraph" w:styleId="Ttulo11">
    <w:name w:val="Título1"/>
    <w:basedOn w:val="LOnormal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Noto Sans CJK SC" w:cs="Lohit Devanagari"/>
      <w:w w:val="100"/>
      <w:position w:val="0"/>
      <w:sz w:val="28"/>
      <w:sz w:val="28"/>
      <w:szCs w:val="28"/>
      <w:effect w:val="none"/>
      <w:vertAlign w:val="baseline"/>
      <w:em w:val="none"/>
      <w:lang w:val="pt-PT" w:eastAsia="zh-CN" w:bidi="ar-SA"/>
    </w:rPr>
  </w:style>
  <w:style w:type="paragraph" w:styleId="ListParagraph">
    <w:name w:val="List Paragraph"/>
    <w:basedOn w:val="LOnormal"/>
    <w:qFormat/>
    <w:pPr>
      <w:suppressAutoHyphens w:val="false"/>
      <w:spacing w:lineRule="atLeast" w:line="1"/>
      <w:ind w:left="836" w:right="0" w:hanging="36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pt-PT" w:eastAsia="zh-CN" w:bidi="ar-SA"/>
    </w:rPr>
  </w:style>
  <w:style w:type="paragraph" w:styleId="TableParagraph">
    <w:name w:val="Table Paragraph"/>
    <w:basedOn w:val="LOnormal"/>
    <w:qFormat/>
    <w:pPr>
      <w:suppressAutoHyphens w:val="false"/>
      <w:spacing w:lineRule="atLeast" w:line="1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PT" w:eastAsia="zh-CN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qFormat/>
    <w:pPr>
      <w:suppressLineNumbers/>
      <w:tabs>
        <w:tab w:val="clear" w:pos="720"/>
        <w:tab w:val="center" w:pos="5183" w:leader="none"/>
        <w:tab w:val="right" w:pos="10366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PT" w:eastAsia="zh-CN" w:bidi="ar-SA"/>
    </w:rPr>
  </w:style>
  <w:style w:type="paragraph" w:styleId="Contedodatabela">
    <w:name w:val="Conteúdo da tabela"/>
    <w:basedOn w:val="LOnormal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PT" w:eastAsia="zh-CN" w:bidi="ar-SA"/>
    </w:rPr>
  </w:style>
  <w:style w:type="paragraph" w:styleId="Ttulodetabela">
    <w:name w:val="Título de tabela"/>
    <w:basedOn w:val="Contedodatabela"/>
    <w:qFormat/>
    <w:pPr>
      <w:suppressLineNumbers/>
      <w:suppressAutoHyphens w:val="false"/>
      <w:spacing w:lineRule="atLeast" w:line="1"/>
      <w:jc w:val="center"/>
      <w:textAlignment w:val="top"/>
    </w:pPr>
    <w:rPr>
      <w:b/>
      <w:bCs/>
      <w:w w:val="100"/>
      <w:position w:val="0"/>
      <w:sz w:val="22"/>
      <w:sz w:val="22"/>
      <w:szCs w:val="22"/>
      <w:effect w:val="none"/>
      <w:vertAlign w:val="baseline"/>
      <w:em w:val="none"/>
      <w:lang w:val="pt-PT" w:eastAsia="zh-CN" w:bidi="ar-SA"/>
    </w:rPr>
  </w:style>
  <w:style w:type="paragraph" w:styleId="PargrafodaLista1">
    <w:name w:val="Parágrafo da Lista1"/>
    <w:basedOn w:val="LOnormal"/>
    <w:qFormat/>
    <w:pPr>
      <w:suppressAutoHyphens w:val="false"/>
      <w:spacing w:lineRule="atLeast" w:line="1"/>
      <w:ind w:left="842" w:right="0" w:hanging="360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PT" w:eastAsia="zh-CN" w:bidi="ar-SA"/>
    </w:rPr>
  </w:style>
  <w:style w:type="paragraph" w:styleId="Contedodoquadro">
    <w:name w:val="Conteúdo do quadro"/>
    <w:basedOn w:val="LOnormal"/>
    <w:qFormat/>
    <w:pPr>
      <w:suppressAutoHyphens w:val="false"/>
      <w:spacing w:lineRule="atLeast" w:line="1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PT" w:eastAsia="zh-CN" w:bidi="ar-SA"/>
    </w:rPr>
  </w:style>
  <w:style w:type="paragraph" w:styleId="Cabealhoesquerda">
    <w:name w:val="Cabeçalho à esquerda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PT" w:eastAsia="zh-CN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iFioIa9JxY/kfA1uXe8wbiuqyog==">CgMxLjAyCWguMWZvYjl0ZTgAaicKFHN1Z2dlc3QudmlnMzFhbWNrMDFtEg9Nw6FyY2lhIFZpZGlnYWxyITEzb2ZWcV9PdjViTU9IUEJZbWJvYUlOQmlwSS03M0VQRg==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263</TotalTime>
  <Application>LibreOffice/7.3.7.2$Linux_X86_64 LibreOffice_project/30$Build-2</Application>
  <AppVersion>15.0000</AppVersion>
  <Pages>2</Pages>
  <Words>250</Words>
  <Characters>1263</Characters>
  <CharactersWithSpaces>1447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2021-03-04T21:36:00Z</dcterms:created>
  <dc:creator>Luis A Minim</dc:creator>
  <dc:description/>
  <dc:language>pt-BR</dc:language>
  <cp:lastModifiedBy/>
  <dcterms:modified xsi:type="dcterms:W3CDTF">2024-12-10T14:06:38Z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2018-02-21T03:00:00Z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2018-02-21T03:00:00Z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_Grammarly_42___1">
    <vt:lpwstr>__Grammarly_42___1</vt:lpwstr>
  </property>
  <property fmtid="{D5CDD505-2E9C-101B-9397-08002B2CF9AE}" pid="10" name="__Grammarly_42____i">
    <vt:lpwstr>__Grammarly_42____i</vt:lpwstr>
  </property>
</Properties>
</file>